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22DB7" w:rsidRPr="009B5FD9" w:rsidRDefault="00622DB7" w:rsidP="00622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22DB7" w:rsidRPr="009B5FD9" w:rsidRDefault="00622DB7" w:rsidP="00622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>Képviselő-testülete</w:t>
      </w:r>
    </w:p>
    <w:p w:rsidR="00622DB7" w:rsidRPr="009B5FD9" w:rsidRDefault="00622DB7" w:rsidP="00622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77</w:t>
      </w:r>
      <w:r w:rsidRPr="009B5FD9">
        <w:rPr>
          <w:rFonts w:ascii="Times New Roman" w:hAnsi="Times New Roman"/>
          <w:b/>
          <w:sz w:val="24"/>
          <w:szCs w:val="24"/>
        </w:rPr>
        <w:t>/2015. (VI.</w:t>
      </w:r>
      <w:r>
        <w:rPr>
          <w:rFonts w:ascii="Times New Roman" w:hAnsi="Times New Roman"/>
          <w:b/>
          <w:sz w:val="24"/>
          <w:szCs w:val="24"/>
        </w:rPr>
        <w:t>30.</w:t>
      </w:r>
      <w:r w:rsidRPr="009B5FD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9B5FD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B5FD9">
        <w:rPr>
          <w:rFonts w:ascii="Times New Roman" w:hAnsi="Times New Roman"/>
          <w:b/>
          <w:sz w:val="24"/>
          <w:szCs w:val="24"/>
        </w:rPr>
        <w:t>. számú</w:t>
      </w:r>
    </w:p>
    <w:p w:rsidR="00622DB7" w:rsidRPr="009B5FD9" w:rsidRDefault="00622DB7" w:rsidP="00622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FD9">
        <w:rPr>
          <w:rFonts w:ascii="Times New Roman" w:hAnsi="Times New Roman"/>
          <w:b/>
          <w:sz w:val="24"/>
          <w:szCs w:val="24"/>
        </w:rPr>
        <w:t>Határozata</w:t>
      </w:r>
    </w:p>
    <w:p w:rsidR="00622DB7" w:rsidRPr="009B5FD9" w:rsidRDefault="00622DB7" w:rsidP="00622DB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5FD9">
        <w:rPr>
          <w:rFonts w:ascii="Times New Roman" w:hAnsi="Times New Roman"/>
          <w:b/>
          <w:bCs/>
          <w:iCs/>
          <w:sz w:val="24"/>
          <w:szCs w:val="24"/>
        </w:rPr>
        <w:t>Beszámoló a temető és a ravatalozó 2014.évi üzemeltetéséről</w:t>
      </w:r>
    </w:p>
    <w:p w:rsidR="00622DB7" w:rsidRPr="009B5FD9" w:rsidRDefault="00622DB7" w:rsidP="00622DB7">
      <w:pPr>
        <w:jc w:val="both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A Képviselő-testület úgy határoz, hogy elfogadja a Temető és ravatalozó 2014. évi üzemeltetésétől a Gyertyaláng Kft. által készített 1. számú melléklet szerinti beszámolót.</w:t>
      </w:r>
    </w:p>
    <w:p w:rsidR="00622DB7" w:rsidRPr="009B5FD9" w:rsidRDefault="00622DB7" w:rsidP="00622DB7">
      <w:pPr>
        <w:spacing w:after="0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Felelős: Polgármester</w:t>
      </w:r>
    </w:p>
    <w:p w:rsidR="00622DB7" w:rsidRPr="009B5FD9" w:rsidRDefault="00622DB7" w:rsidP="00622DB7">
      <w:pPr>
        <w:spacing w:after="0"/>
        <w:rPr>
          <w:rFonts w:ascii="Times New Roman" w:hAnsi="Times New Roman"/>
          <w:sz w:val="24"/>
          <w:szCs w:val="24"/>
        </w:rPr>
      </w:pPr>
      <w:r w:rsidRPr="009B5FD9">
        <w:rPr>
          <w:rFonts w:ascii="Times New Roman" w:hAnsi="Times New Roman"/>
          <w:sz w:val="24"/>
          <w:szCs w:val="24"/>
        </w:rPr>
        <w:t>Határidő: azonnal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11CC8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00C5C"/>
    <w:rsid w:val="005104F0"/>
    <w:rsid w:val="00564748"/>
    <w:rsid w:val="005F3066"/>
    <w:rsid w:val="005F6851"/>
    <w:rsid w:val="006028EA"/>
    <w:rsid w:val="006060BF"/>
    <w:rsid w:val="00622DB7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A6C27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BE2075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2015-07-08T12:40:00Z</cp:lastPrinted>
  <dcterms:created xsi:type="dcterms:W3CDTF">2015-07-08T12:41:00Z</dcterms:created>
  <dcterms:modified xsi:type="dcterms:W3CDTF">2015-07-08T12:41:00Z</dcterms:modified>
</cp:coreProperties>
</file>